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11B5" w:rsidRDefault="00B111B5" w:rsidP="00B111B5">
      <w:pPr>
        <w:shd w:val="clear" w:color="auto" w:fill="FFFFFF"/>
        <w:spacing w:before="300" w:after="150"/>
        <w:rPr>
          <w:rFonts w:ascii="Helvetica" w:hAnsi="Helvetica" w:cs="Helvetica"/>
          <w:color w:val="1C2024"/>
          <w:sz w:val="45"/>
          <w:szCs w:val="45"/>
        </w:rPr>
      </w:pPr>
      <w:r>
        <w:rPr>
          <w:rFonts w:ascii="Helvetica" w:hAnsi="Helvetica" w:cs="Helvetica"/>
          <w:color w:val="1C2024"/>
          <w:sz w:val="45"/>
          <w:szCs w:val="45"/>
        </w:rPr>
        <w:t xml:space="preserve">Concorso per n. 2 Istruttori Tecnici cat. C - data estrazione lettera per calendario </w:t>
      </w:r>
      <w:r w:rsidR="00475435">
        <w:rPr>
          <w:rFonts w:ascii="Helvetica" w:hAnsi="Helvetica" w:cs="Helvetica"/>
          <w:color w:val="1C2024"/>
          <w:sz w:val="45"/>
          <w:szCs w:val="45"/>
        </w:rPr>
        <w:t>colloquio</w:t>
      </w:r>
    </w:p>
    <w:p w:rsidR="00B111B5" w:rsidRDefault="00B111B5" w:rsidP="00B111B5">
      <w:pPr>
        <w:shd w:val="clear" w:color="auto" w:fill="FFFFFF"/>
        <w:rPr>
          <w:rFonts w:ascii="Helvetica" w:hAnsi="Helvetica" w:cs="Helvetica"/>
          <w:color w:val="1C2024"/>
          <w:sz w:val="27"/>
          <w:szCs w:val="27"/>
        </w:rPr>
      </w:pPr>
      <w:r>
        <w:rPr>
          <w:rFonts w:ascii="Helvetica" w:hAnsi="Helvetica" w:cs="Helvetica"/>
          <w:color w:val="1C2024"/>
          <w:sz w:val="27"/>
          <w:szCs w:val="27"/>
        </w:rPr>
        <w:t> </w:t>
      </w:r>
    </w:p>
    <w:p w:rsidR="00B111B5" w:rsidRDefault="00B111B5" w:rsidP="00B111B5">
      <w:pPr>
        <w:rPr>
          <w:sz w:val="24"/>
          <w:szCs w:val="24"/>
        </w:rPr>
      </w:pPr>
    </w:p>
    <w:p w:rsidR="007D24E6" w:rsidRPr="00685567" w:rsidRDefault="007D24E6" w:rsidP="00B111B5">
      <w:pPr>
        <w:rPr>
          <w:sz w:val="24"/>
          <w:szCs w:val="24"/>
        </w:rPr>
      </w:pPr>
    </w:p>
    <w:p w:rsidR="00B111B5" w:rsidRPr="00F53966" w:rsidRDefault="00B111B5" w:rsidP="00B111B5">
      <w:pPr>
        <w:jc w:val="both"/>
        <w:rPr>
          <w:b/>
          <w:sz w:val="24"/>
          <w:szCs w:val="24"/>
        </w:rPr>
      </w:pPr>
      <w:r w:rsidRPr="00F53966">
        <w:rPr>
          <w:b/>
          <w:sz w:val="24"/>
          <w:szCs w:val="24"/>
        </w:rPr>
        <w:t xml:space="preserve">CONCORSO PUBBLICO PER TITOLI E COLLOQUIO  PER L’ASSUNZIONE A TEMPO </w:t>
      </w:r>
      <w:r>
        <w:rPr>
          <w:b/>
          <w:sz w:val="24"/>
          <w:szCs w:val="24"/>
        </w:rPr>
        <w:t xml:space="preserve">PIENO E </w:t>
      </w:r>
      <w:r w:rsidRPr="00F53966">
        <w:rPr>
          <w:b/>
          <w:sz w:val="24"/>
          <w:szCs w:val="24"/>
        </w:rPr>
        <w:t xml:space="preserve">DETERMINATO </w:t>
      </w:r>
      <w:r>
        <w:rPr>
          <w:b/>
          <w:sz w:val="24"/>
          <w:szCs w:val="24"/>
        </w:rPr>
        <w:t xml:space="preserve">PER MESI SEI SALVO PROROGA </w:t>
      </w:r>
      <w:proofErr w:type="spellStart"/>
      <w:r w:rsidRPr="00F53966">
        <w:rPr>
          <w:b/>
          <w:sz w:val="24"/>
          <w:szCs w:val="24"/>
        </w:rPr>
        <w:t>DI</w:t>
      </w:r>
      <w:proofErr w:type="spellEnd"/>
      <w:r w:rsidRPr="00F53966">
        <w:rPr>
          <w:b/>
          <w:sz w:val="24"/>
          <w:szCs w:val="24"/>
        </w:rPr>
        <w:t xml:space="preserve"> N.2 FIGURE </w:t>
      </w:r>
      <w:proofErr w:type="spellStart"/>
      <w:r w:rsidRPr="00F53966">
        <w:rPr>
          <w:b/>
          <w:sz w:val="24"/>
          <w:szCs w:val="24"/>
        </w:rPr>
        <w:t>DI</w:t>
      </w:r>
      <w:proofErr w:type="spellEnd"/>
      <w:r w:rsidRPr="00F53966">
        <w:rPr>
          <w:b/>
          <w:sz w:val="24"/>
          <w:szCs w:val="24"/>
        </w:rPr>
        <w:t xml:space="preserve"> ISTRUTTORE TECNICO (CATEGORIA C) POS. ECONOMICA C1 DA ASSEGNARE AL SERVIZIO TECNICO. </w:t>
      </w:r>
    </w:p>
    <w:p w:rsidR="00B111B5" w:rsidRDefault="00B111B5" w:rsidP="00B111B5">
      <w:pPr>
        <w:jc w:val="both"/>
        <w:rPr>
          <w:b/>
          <w:sz w:val="24"/>
          <w:szCs w:val="24"/>
        </w:rPr>
      </w:pPr>
    </w:p>
    <w:p w:rsidR="007D24E6" w:rsidRDefault="007D24E6" w:rsidP="00B111B5">
      <w:pPr>
        <w:jc w:val="both"/>
        <w:rPr>
          <w:b/>
          <w:sz w:val="24"/>
          <w:szCs w:val="24"/>
        </w:rPr>
      </w:pPr>
    </w:p>
    <w:p w:rsidR="007D24E6" w:rsidRPr="00F53966" w:rsidRDefault="007D24E6" w:rsidP="00B111B5">
      <w:pPr>
        <w:jc w:val="both"/>
        <w:rPr>
          <w:b/>
          <w:sz w:val="24"/>
          <w:szCs w:val="24"/>
        </w:rPr>
      </w:pPr>
    </w:p>
    <w:p w:rsidR="00B111B5" w:rsidRDefault="00B111B5" w:rsidP="00B111B5">
      <w:pPr>
        <w:shd w:val="clear" w:color="auto" w:fill="FFFFFF"/>
        <w:spacing w:after="150"/>
        <w:rPr>
          <w:rFonts w:ascii="Helvetica" w:hAnsi="Helvetica" w:cs="Helvetica"/>
          <w:color w:val="1C2024"/>
          <w:sz w:val="27"/>
          <w:szCs w:val="27"/>
        </w:rPr>
      </w:pPr>
      <w:r>
        <w:rPr>
          <w:rFonts w:ascii="Times-Roman" w:hAnsi="Times-Roman"/>
          <w:color w:val="1C2024"/>
          <w:sz w:val="27"/>
          <w:szCs w:val="27"/>
        </w:rPr>
        <w:t>La Commissione regolarmente costituita con Determinazione n. 73 del 10.03.2021 comunica che il giorno</w:t>
      </w:r>
      <w:r>
        <w:rPr>
          <w:rFonts w:ascii="Times-Roman" w:hAnsi="Times-Roman"/>
          <w:color w:val="1C2024"/>
          <w:sz w:val="27"/>
          <w:szCs w:val="27"/>
        </w:rPr>
        <w:br/>
      </w:r>
      <w:r>
        <w:rPr>
          <w:rFonts w:ascii="Times-Roman" w:hAnsi="Times-Roman"/>
          <w:color w:val="1C2024"/>
          <w:sz w:val="27"/>
          <w:szCs w:val="27"/>
        </w:rPr>
        <w:br/>
      </w:r>
      <w:r>
        <w:rPr>
          <w:rFonts w:ascii="Times-Roman" w:hAnsi="Times-Roman"/>
          <w:b/>
          <w:bCs/>
          <w:color w:val="1C2024"/>
          <w:sz w:val="27"/>
          <w:szCs w:val="27"/>
        </w:rPr>
        <w:t>venerdì 12 Marzo 2021 alle ore 10.00</w:t>
      </w:r>
      <w:r>
        <w:rPr>
          <w:rFonts w:ascii="Times-Roman" w:hAnsi="Times-Roman"/>
          <w:color w:val="1C2024"/>
          <w:sz w:val="27"/>
          <w:szCs w:val="27"/>
        </w:rPr>
        <w:br/>
      </w:r>
      <w:r>
        <w:rPr>
          <w:rFonts w:ascii="Times-Roman" w:hAnsi="Times-Roman"/>
          <w:color w:val="1C2024"/>
          <w:sz w:val="27"/>
          <w:szCs w:val="27"/>
        </w:rPr>
        <w:br/>
        <w:t xml:space="preserve">avverrà l’estrazione della lettera alfabetica per la definizione del calendario </w:t>
      </w:r>
      <w:r w:rsidR="00475435">
        <w:rPr>
          <w:rFonts w:ascii="Times-Roman" w:hAnsi="Times-Roman"/>
          <w:color w:val="1C2024"/>
          <w:sz w:val="27"/>
          <w:szCs w:val="27"/>
        </w:rPr>
        <w:t>del colloquio</w:t>
      </w:r>
      <w:r>
        <w:rPr>
          <w:rFonts w:ascii="Times-Roman" w:hAnsi="Times-Roman"/>
          <w:color w:val="1C2024"/>
          <w:sz w:val="27"/>
          <w:szCs w:val="27"/>
        </w:rPr>
        <w:t>.</w:t>
      </w:r>
    </w:p>
    <w:p w:rsidR="00B111B5" w:rsidRDefault="00B111B5" w:rsidP="00B111B5">
      <w:pPr>
        <w:shd w:val="clear" w:color="auto" w:fill="FFFFFF"/>
        <w:spacing w:after="150"/>
        <w:rPr>
          <w:rFonts w:ascii="Helvetica" w:hAnsi="Helvetica" w:cs="Helvetica"/>
          <w:color w:val="1C2024"/>
          <w:sz w:val="27"/>
          <w:szCs w:val="27"/>
        </w:rPr>
      </w:pPr>
      <w:r>
        <w:rPr>
          <w:rFonts w:ascii="Times-Roman" w:hAnsi="Times-Roman"/>
          <w:color w:val="1C2024"/>
          <w:sz w:val="27"/>
          <w:szCs w:val="27"/>
        </w:rPr>
        <w:t>L’estrazione si terrà presso la Sala Consiliare del Palazzo Comunale  in via Mazzini n. 1 – Massa Martana</w:t>
      </w:r>
      <w:r w:rsidR="007D24E6">
        <w:rPr>
          <w:rFonts w:ascii="Times-Roman" w:hAnsi="Times-Roman"/>
          <w:color w:val="1C2024"/>
          <w:sz w:val="27"/>
          <w:szCs w:val="27"/>
        </w:rPr>
        <w:t xml:space="preserve">, </w:t>
      </w:r>
      <w:r>
        <w:rPr>
          <w:rFonts w:ascii="Times-Roman" w:hAnsi="Times-Roman"/>
          <w:color w:val="1C2024"/>
          <w:sz w:val="27"/>
          <w:szCs w:val="27"/>
        </w:rPr>
        <w:t xml:space="preserve"> alla presenza di idonei testimoni.</w:t>
      </w:r>
      <w:r>
        <w:rPr>
          <w:rFonts w:ascii="Helvetica" w:hAnsi="Helvetica" w:cs="Helvetica"/>
          <w:color w:val="1C2024"/>
          <w:sz w:val="27"/>
          <w:szCs w:val="27"/>
        </w:rPr>
        <w:br/>
      </w:r>
      <w:r>
        <w:rPr>
          <w:rFonts w:ascii="Helvetica" w:hAnsi="Helvetica" w:cs="Helvetica"/>
          <w:color w:val="1C2024"/>
          <w:sz w:val="27"/>
          <w:szCs w:val="27"/>
        </w:rPr>
        <w:br/>
        <w:t> </w:t>
      </w:r>
    </w:p>
    <w:p w:rsidR="00B111B5" w:rsidRDefault="00B111B5" w:rsidP="00B111B5">
      <w:pPr>
        <w:shd w:val="clear" w:color="auto" w:fill="FFFFFF"/>
        <w:spacing w:after="150"/>
        <w:rPr>
          <w:rFonts w:ascii="Helvetica" w:hAnsi="Helvetica" w:cs="Helvetica"/>
          <w:color w:val="1C2024"/>
          <w:sz w:val="27"/>
          <w:szCs w:val="27"/>
        </w:rPr>
      </w:pPr>
      <w:r>
        <w:rPr>
          <w:rFonts w:ascii="Times-Roman" w:hAnsi="Times-Roman"/>
          <w:color w:val="1C2024"/>
          <w:sz w:val="27"/>
          <w:szCs w:val="27"/>
        </w:rPr>
        <w:t>La presente comunicazione pubblicata sul sito web dell’Ente ha valore di notifica agli interessati.</w:t>
      </w:r>
    </w:p>
    <w:p w:rsidR="00414F89" w:rsidRDefault="00414F89"/>
    <w:sectPr w:rsidR="00414F89" w:rsidSect="00414F8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-Roman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08"/>
  <w:hyphenationZone w:val="283"/>
  <w:characterSpacingControl w:val="doNotCompress"/>
  <w:compat/>
  <w:rsids>
    <w:rsidRoot w:val="00B111B5"/>
    <w:rsid w:val="00414F89"/>
    <w:rsid w:val="00475435"/>
    <w:rsid w:val="007D24E6"/>
    <w:rsid w:val="00B111B5"/>
    <w:rsid w:val="00C36F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111B5"/>
    <w:pPr>
      <w:spacing w:after="0" w:line="240" w:lineRule="auto"/>
    </w:pPr>
    <w:rPr>
      <w:rFonts w:ascii="Calibri" w:hAnsi="Calibri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429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daniela1</dc:creator>
  <cp:lastModifiedBy>daniela1</cp:lastModifiedBy>
  <cp:revision>2</cp:revision>
  <dcterms:created xsi:type="dcterms:W3CDTF">2021-03-11T11:49:00Z</dcterms:created>
  <dcterms:modified xsi:type="dcterms:W3CDTF">2021-03-11T14:39:00Z</dcterms:modified>
</cp:coreProperties>
</file>